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D6" w:rsidRDefault="005E23D6" w:rsidP="008A427C">
      <w:pPr>
        <w:pStyle w:val="NoSpacing"/>
        <w:rPr>
          <w:rFonts w:ascii="Adobe Hebrew" w:hAnsi="Adobe Hebrew" w:cs="Adobe Hebrew"/>
          <w:b/>
          <w:color w:val="1F497D" w:themeColor="text2"/>
          <w:sz w:val="32"/>
          <w:szCs w:val="32"/>
        </w:rPr>
      </w:pPr>
    </w:p>
    <w:p w:rsidR="005E23D6" w:rsidRDefault="005E23D6" w:rsidP="005F2B5B">
      <w:pPr>
        <w:pStyle w:val="NoSpacing"/>
        <w:jc w:val="center"/>
        <w:rPr>
          <w:rFonts w:ascii="Adobe Hebrew" w:hAnsi="Adobe Hebrew" w:cs="Adobe Hebrew"/>
          <w:b/>
          <w:color w:val="1F497D" w:themeColor="text2"/>
          <w:sz w:val="32"/>
          <w:szCs w:val="32"/>
        </w:rPr>
      </w:pPr>
    </w:p>
    <w:p w:rsidR="005F2B5B" w:rsidRPr="00E65A71" w:rsidRDefault="005A60B6" w:rsidP="008A427C">
      <w:pPr>
        <w:pStyle w:val="NoSpacing"/>
        <w:jc w:val="center"/>
        <w:rPr>
          <w:rFonts w:ascii="Adobe Hebrew" w:hAnsi="Adobe Hebrew" w:cs="Adobe Hebrew"/>
          <w:b/>
          <w:sz w:val="36"/>
          <w:szCs w:val="36"/>
        </w:rPr>
      </w:pPr>
      <w:r w:rsidRPr="00E65A71">
        <w:rPr>
          <w:rFonts w:ascii="Adobe Hebrew" w:hAnsi="Adobe Hebrew" w:cs="Adobe Hebrew"/>
          <w:b/>
          <w:sz w:val="36"/>
          <w:szCs w:val="36"/>
        </w:rPr>
        <w:t xml:space="preserve">Complimentary </w:t>
      </w:r>
      <w:r w:rsidR="00CA6701" w:rsidRPr="00E65A71">
        <w:rPr>
          <w:rFonts w:ascii="Adobe Hebrew" w:hAnsi="Adobe Hebrew" w:cs="Adobe Hebrew"/>
          <w:b/>
          <w:sz w:val="36"/>
          <w:szCs w:val="36"/>
        </w:rPr>
        <w:t xml:space="preserve">Live </w:t>
      </w:r>
      <w:r w:rsidRPr="00E65A71">
        <w:rPr>
          <w:rFonts w:ascii="Adobe Hebrew" w:hAnsi="Adobe Hebrew" w:cs="Adobe Hebrew"/>
          <w:b/>
          <w:sz w:val="36"/>
          <w:szCs w:val="36"/>
        </w:rPr>
        <w:t>Online Class</w:t>
      </w:r>
    </w:p>
    <w:p w:rsidR="005E23D6" w:rsidRPr="00E65A71" w:rsidRDefault="005E23D6" w:rsidP="005F2B5B">
      <w:pPr>
        <w:pStyle w:val="NoSpacing"/>
        <w:jc w:val="center"/>
        <w:rPr>
          <w:rFonts w:ascii="Adobe Hebrew" w:hAnsi="Adobe Hebrew" w:cs="Adobe Hebrew"/>
          <w:b/>
          <w:sz w:val="36"/>
          <w:szCs w:val="36"/>
        </w:rPr>
      </w:pPr>
    </w:p>
    <w:p w:rsidR="005F2B5B" w:rsidRPr="00E65A71" w:rsidRDefault="005F2B5B" w:rsidP="005F2B5B">
      <w:pPr>
        <w:pStyle w:val="NoSpacing"/>
        <w:jc w:val="center"/>
        <w:rPr>
          <w:rFonts w:ascii="Adobe Hebrew" w:hAnsi="Adobe Hebrew" w:cs="Adobe Hebrew"/>
          <w:b/>
          <w:sz w:val="36"/>
          <w:szCs w:val="36"/>
        </w:rPr>
      </w:pPr>
    </w:p>
    <w:p w:rsidR="005E23D6" w:rsidRPr="00E65A71" w:rsidRDefault="005E23D6" w:rsidP="005E23D6">
      <w:pPr>
        <w:pStyle w:val="NoSpacing"/>
        <w:jc w:val="center"/>
        <w:rPr>
          <w:rFonts w:ascii="Adobe Hebrew" w:hAnsi="Adobe Hebrew" w:cs="Adobe Hebrew"/>
          <w:b/>
          <w:sz w:val="36"/>
          <w:szCs w:val="36"/>
        </w:rPr>
      </w:pPr>
      <w:r w:rsidRPr="00E65A71">
        <w:rPr>
          <w:rFonts w:ascii="Adobe Hebrew" w:hAnsi="Adobe Hebrew" w:cs="Adobe Hebrew"/>
          <w:b/>
          <w:sz w:val="36"/>
          <w:szCs w:val="36"/>
        </w:rPr>
        <w:t xml:space="preserve">“The </w:t>
      </w:r>
      <w:r w:rsidR="00A45B51">
        <w:rPr>
          <w:rFonts w:ascii="Adobe Hebrew" w:hAnsi="Adobe Hebrew" w:cs="Adobe Hebrew"/>
          <w:b/>
          <w:sz w:val="36"/>
          <w:szCs w:val="36"/>
        </w:rPr>
        <w:t xml:space="preserve">College </w:t>
      </w:r>
      <w:r w:rsidRPr="00E65A71">
        <w:rPr>
          <w:rFonts w:ascii="Adobe Hebrew" w:hAnsi="Adobe Hebrew" w:cs="Adobe Hebrew"/>
          <w:b/>
          <w:sz w:val="36"/>
          <w:szCs w:val="36"/>
        </w:rPr>
        <w:t>Personal Statement and Perfecting Your Narrative”</w:t>
      </w:r>
    </w:p>
    <w:p w:rsidR="005E23D6" w:rsidRPr="00E65A71" w:rsidRDefault="005E23D6" w:rsidP="005F2B5B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</w:p>
    <w:p w:rsidR="005E23D6" w:rsidRPr="00E65A71" w:rsidRDefault="005E23D6" w:rsidP="008A2FA8">
      <w:pPr>
        <w:pStyle w:val="NoSpacing"/>
        <w:rPr>
          <w:rFonts w:ascii="Adobe Hebrew" w:hAnsi="Adobe Hebrew" w:cs="Adobe Hebrew"/>
          <w:b/>
          <w:sz w:val="28"/>
          <w:szCs w:val="28"/>
        </w:rPr>
      </w:pPr>
    </w:p>
    <w:p w:rsidR="00670C52" w:rsidRPr="00027163" w:rsidRDefault="00CC43D9" w:rsidP="005E23D6">
      <w:pPr>
        <w:pStyle w:val="NoSpacing"/>
        <w:jc w:val="center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>Learn How T</w:t>
      </w:r>
      <w:r w:rsidR="005E23D6" w:rsidRPr="00027163">
        <w:rPr>
          <w:rFonts w:ascii="Adobe Hebrew" w:hAnsi="Adobe Hebrew" w:cs="Adobe Hebrew"/>
          <w:b/>
        </w:rPr>
        <w:t>o</w:t>
      </w:r>
      <w:r w:rsidR="00670C52" w:rsidRPr="00027163">
        <w:rPr>
          <w:rFonts w:ascii="Adobe Hebrew" w:hAnsi="Adobe Hebrew" w:cs="Adobe Hebrew"/>
          <w:b/>
        </w:rPr>
        <w:t>:</w:t>
      </w:r>
      <w:r w:rsidR="005E23D6" w:rsidRPr="00027163">
        <w:rPr>
          <w:rFonts w:ascii="Adobe Hebrew" w:hAnsi="Adobe Hebrew" w:cs="Adobe Hebrew"/>
          <w:b/>
        </w:rPr>
        <w:t xml:space="preserve"> </w:t>
      </w:r>
    </w:p>
    <w:p w:rsidR="00670C52" w:rsidRPr="00027163" w:rsidRDefault="00670C52" w:rsidP="005E23D6">
      <w:pPr>
        <w:pStyle w:val="NoSpacing"/>
        <w:jc w:val="center"/>
        <w:rPr>
          <w:rFonts w:ascii="Adobe Hebrew" w:hAnsi="Adobe Hebrew" w:cs="Adobe Hebrew"/>
          <w:b/>
        </w:rPr>
      </w:pPr>
    </w:p>
    <w:p w:rsidR="00670C52" w:rsidRPr="00027163" w:rsidRDefault="00726464" w:rsidP="00670C52">
      <w:pPr>
        <w:pStyle w:val="NoSpacing"/>
        <w:numPr>
          <w:ilvl w:val="0"/>
          <w:numId w:val="1"/>
        </w:numPr>
        <w:jc w:val="both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>Avoid t</w:t>
      </w:r>
      <w:r w:rsidR="005E23D6" w:rsidRPr="00027163">
        <w:rPr>
          <w:rFonts w:ascii="Adobe Hebrew" w:hAnsi="Adobe Hebrew" w:cs="Adobe Hebrew"/>
          <w:b/>
        </w:rPr>
        <w:t xml:space="preserve">he </w:t>
      </w:r>
      <w:r w:rsidR="008A427C" w:rsidRPr="00027163">
        <w:rPr>
          <w:rFonts w:ascii="Adobe Hebrew" w:hAnsi="Adobe Hebrew" w:cs="Adobe Hebrew"/>
          <w:b/>
        </w:rPr>
        <w:t xml:space="preserve">Most Common Mistakes Made </w:t>
      </w:r>
      <w:r w:rsidRPr="00027163">
        <w:rPr>
          <w:rFonts w:ascii="Adobe Hebrew" w:hAnsi="Adobe Hebrew" w:cs="Adobe Hebrew"/>
          <w:b/>
        </w:rPr>
        <w:t>in</w:t>
      </w:r>
      <w:r w:rsidR="008A427C" w:rsidRPr="00027163">
        <w:rPr>
          <w:rFonts w:ascii="Adobe Hebrew" w:hAnsi="Adobe Hebrew" w:cs="Adobe Hebrew"/>
          <w:b/>
        </w:rPr>
        <w:t xml:space="preserve"> T</w:t>
      </w:r>
      <w:r w:rsidR="00670C52" w:rsidRPr="00027163">
        <w:rPr>
          <w:rFonts w:ascii="Adobe Hebrew" w:hAnsi="Adobe Hebrew" w:cs="Adobe Hebrew"/>
          <w:b/>
        </w:rPr>
        <w:t>he</w:t>
      </w:r>
      <w:r w:rsidR="008A427C" w:rsidRPr="00027163">
        <w:rPr>
          <w:rFonts w:ascii="Adobe Hebrew" w:hAnsi="Adobe Hebrew" w:cs="Adobe Hebrew"/>
          <w:b/>
        </w:rPr>
        <w:t xml:space="preserve"> Personal S</w:t>
      </w:r>
      <w:r w:rsidR="005E23D6" w:rsidRPr="00027163">
        <w:rPr>
          <w:rFonts w:ascii="Adobe Hebrew" w:hAnsi="Adobe Hebrew" w:cs="Adobe Hebrew"/>
          <w:b/>
        </w:rPr>
        <w:t>tatement</w:t>
      </w:r>
    </w:p>
    <w:p w:rsidR="00670C52" w:rsidRPr="00027163" w:rsidRDefault="00726464" w:rsidP="00670C52">
      <w:pPr>
        <w:pStyle w:val="NoSpacing"/>
        <w:numPr>
          <w:ilvl w:val="0"/>
          <w:numId w:val="1"/>
        </w:numPr>
        <w:jc w:val="both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>Compose a</w:t>
      </w:r>
      <w:r w:rsidR="005E23D6" w:rsidRPr="00027163">
        <w:rPr>
          <w:rFonts w:ascii="Adobe Hebrew" w:hAnsi="Adobe Hebrew" w:cs="Adobe Hebrew"/>
          <w:b/>
        </w:rPr>
        <w:t xml:space="preserve"> </w:t>
      </w:r>
      <w:r w:rsidR="008A427C" w:rsidRPr="00027163">
        <w:rPr>
          <w:rFonts w:ascii="Adobe Hebrew" w:hAnsi="Adobe Hebrew" w:cs="Adobe Hebrew"/>
          <w:b/>
        </w:rPr>
        <w:t>Memorable E</w:t>
      </w:r>
      <w:r w:rsidR="00670C52" w:rsidRPr="00027163">
        <w:rPr>
          <w:rFonts w:ascii="Adobe Hebrew" w:hAnsi="Adobe Hebrew" w:cs="Adobe Hebrew"/>
          <w:b/>
        </w:rPr>
        <w:t>ssay</w:t>
      </w:r>
    </w:p>
    <w:p w:rsidR="005E23D6" w:rsidRPr="00027163" w:rsidRDefault="008A427C" w:rsidP="00670C52">
      <w:pPr>
        <w:pStyle w:val="NoSpacing"/>
        <w:numPr>
          <w:ilvl w:val="0"/>
          <w:numId w:val="1"/>
        </w:numPr>
        <w:jc w:val="both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>C</w:t>
      </w:r>
      <w:r w:rsidR="00726464" w:rsidRPr="00027163">
        <w:rPr>
          <w:rFonts w:ascii="Adobe Hebrew" w:hAnsi="Adobe Hebrew" w:cs="Adobe Hebrew"/>
          <w:b/>
        </w:rPr>
        <w:t>raft a</w:t>
      </w:r>
      <w:r w:rsidRPr="00027163">
        <w:rPr>
          <w:rFonts w:ascii="Adobe Hebrew" w:hAnsi="Adobe Hebrew" w:cs="Adobe Hebrew"/>
          <w:b/>
        </w:rPr>
        <w:t xml:space="preserve"> Compelling Narrative</w:t>
      </w:r>
    </w:p>
    <w:p w:rsidR="005F2B5B" w:rsidRPr="00027163" w:rsidRDefault="005F2B5B" w:rsidP="00436EDE">
      <w:pPr>
        <w:pStyle w:val="NoSpacing"/>
        <w:rPr>
          <w:rFonts w:ascii="Adobe Hebrew" w:hAnsi="Adobe Hebrew" w:cs="Adobe Hebrew"/>
          <w:b/>
        </w:rPr>
      </w:pPr>
    </w:p>
    <w:p w:rsidR="009705FC" w:rsidRPr="00027163" w:rsidRDefault="009705FC" w:rsidP="009705FC">
      <w:pPr>
        <w:pStyle w:val="NoSpacing"/>
        <w:jc w:val="center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>+</w:t>
      </w:r>
    </w:p>
    <w:p w:rsidR="009705FC" w:rsidRPr="00027163" w:rsidRDefault="009705FC" w:rsidP="009705FC">
      <w:pPr>
        <w:pStyle w:val="NoSpacing"/>
        <w:jc w:val="center"/>
        <w:rPr>
          <w:rFonts w:ascii="Adobe Hebrew" w:hAnsi="Adobe Hebrew" w:cs="Adobe Hebrew"/>
          <w:b/>
        </w:rPr>
      </w:pPr>
    </w:p>
    <w:p w:rsidR="009705FC" w:rsidRPr="00027163" w:rsidRDefault="009705FC" w:rsidP="009705FC">
      <w:pPr>
        <w:pStyle w:val="NoSpacing"/>
        <w:jc w:val="center"/>
        <w:rPr>
          <w:rFonts w:ascii="Adobe Hebrew" w:hAnsi="Adobe Hebrew" w:cs="Adobe Hebrew"/>
          <w:b/>
        </w:rPr>
      </w:pPr>
      <w:r w:rsidRPr="00027163">
        <w:rPr>
          <w:rFonts w:ascii="Adobe Hebrew" w:hAnsi="Adobe Hebrew" w:cs="Adobe Hebrew"/>
          <w:b/>
        </w:rPr>
        <w:t xml:space="preserve">Live Answers to Live Questions </w:t>
      </w:r>
    </w:p>
    <w:p w:rsidR="009705FC" w:rsidRDefault="009705FC" w:rsidP="009705FC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</w:p>
    <w:p w:rsidR="00027163" w:rsidRPr="00E65A71" w:rsidRDefault="00027163" w:rsidP="009705FC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</w:p>
    <w:p w:rsidR="0047681F" w:rsidRPr="00E65A71" w:rsidRDefault="007273CD" w:rsidP="009A44D6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  <w:r w:rsidRPr="00E65A71">
        <w:rPr>
          <w:rFonts w:ascii="Adobe Hebrew" w:hAnsi="Adobe Hebrew" w:cs="Adobe Hebrew"/>
          <w:b/>
          <w:sz w:val="24"/>
          <w:szCs w:val="24"/>
        </w:rPr>
        <w:t>S</w:t>
      </w:r>
      <w:r w:rsidR="00CA6701" w:rsidRPr="00E65A71">
        <w:rPr>
          <w:rFonts w:ascii="Adobe Hebrew" w:hAnsi="Adobe Hebrew" w:cs="Adobe Hebrew"/>
          <w:b/>
          <w:sz w:val="24"/>
          <w:szCs w:val="24"/>
        </w:rPr>
        <w:t>unday</w:t>
      </w:r>
      <w:r w:rsidRPr="00E65A71">
        <w:rPr>
          <w:rFonts w:ascii="Adobe Hebrew" w:hAnsi="Adobe Hebrew" w:cs="Adobe Hebrew"/>
          <w:b/>
          <w:sz w:val="24"/>
          <w:szCs w:val="24"/>
        </w:rPr>
        <w:t xml:space="preserve">, </w:t>
      </w:r>
      <w:r w:rsidR="005A60B6" w:rsidRPr="00E65A71">
        <w:rPr>
          <w:rFonts w:ascii="Adobe Hebrew" w:hAnsi="Adobe Hebrew" w:cs="Adobe Hebrew"/>
          <w:b/>
          <w:sz w:val="24"/>
          <w:szCs w:val="24"/>
        </w:rPr>
        <w:t>May 3</w:t>
      </w:r>
      <w:r w:rsidR="00532961" w:rsidRPr="00E65A71">
        <w:rPr>
          <w:rFonts w:ascii="Adobe Hebrew" w:hAnsi="Adobe Hebrew" w:cs="Adobe Hebrew"/>
          <w:b/>
          <w:sz w:val="24"/>
          <w:szCs w:val="24"/>
        </w:rPr>
        <w:t>1</w:t>
      </w:r>
      <w:r w:rsidR="005A60B6" w:rsidRPr="00E65A71">
        <w:rPr>
          <w:rFonts w:ascii="Adobe Hebrew" w:hAnsi="Adobe Hebrew" w:cs="Adobe Hebrew"/>
          <w:b/>
          <w:sz w:val="24"/>
          <w:szCs w:val="24"/>
        </w:rPr>
        <w:t>, 2015</w:t>
      </w:r>
    </w:p>
    <w:p w:rsidR="00436EDE" w:rsidRPr="00E65A71" w:rsidRDefault="00436EDE" w:rsidP="009A44D6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</w:p>
    <w:p w:rsidR="00436EDE" w:rsidRPr="00E65A71" w:rsidRDefault="00436EDE" w:rsidP="00436EDE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  <w:r w:rsidRPr="00E65A71">
        <w:rPr>
          <w:rFonts w:ascii="Adobe Hebrew" w:hAnsi="Adobe Hebrew" w:cs="Adobe Hebrew"/>
          <w:b/>
          <w:sz w:val="24"/>
          <w:szCs w:val="24"/>
        </w:rPr>
        <w:t>4 pm-5 pm</w:t>
      </w:r>
      <w:r w:rsidR="00937D0A">
        <w:rPr>
          <w:rFonts w:ascii="Adobe Hebrew" w:hAnsi="Adobe Hebrew" w:cs="Adobe Hebrew"/>
          <w:b/>
          <w:sz w:val="24"/>
          <w:szCs w:val="24"/>
        </w:rPr>
        <w:t xml:space="preserve"> EST</w:t>
      </w:r>
    </w:p>
    <w:p w:rsidR="009A44D6" w:rsidRPr="00E65A71" w:rsidRDefault="009A44D6" w:rsidP="009A44D6">
      <w:pPr>
        <w:pStyle w:val="NoSpacing"/>
        <w:jc w:val="center"/>
        <w:rPr>
          <w:rFonts w:ascii="Adobe Hebrew" w:hAnsi="Adobe Hebrew" w:cs="Adobe Hebrew"/>
          <w:b/>
          <w:sz w:val="24"/>
          <w:szCs w:val="24"/>
        </w:rPr>
      </w:pPr>
    </w:p>
    <w:p w:rsidR="00670C52" w:rsidRPr="00E65A71" w:rsidRDefault="00670C52" w:rsidP="00670C52">
      <w:pPr>
        <w:pStyle w:val="NoSpacing"/>
        <w:rPr>
          <w:rFonts w:ascii="Adobe Hebrew" w:hAnsi="Adobe Hebrew" w:cs="Adobe Hebrew"/>
          <w:b/>
        </w:rPr>
      </w:pPr>
    </w:p>
    <w:p w:rsidR="00BA6331" w:rsidRPr="00E65A71" w:rsidRDefault="00670C52" w:rsidP="00BA6331">
      <w:pPr>
        <w:pStyle w:val="NoSpacing"/>
        <w:rPr>
          <w:rFonts w:ascii="Adobe Hebrew" w:hAnsi="Adobe Hebrew" w:cs="Adobe Hebrew"/>
          <w:b/>
          <w:sz w:val="24"/>
          <w:szCs w:val="24"/>
        </w:rPr>
      </w:pPr>
      <w:r w:rsidRPr="00E65A71">
        <w:rPr>
          <w:rFonts w:ascii="Adobe Hebrew" w:hAnsi="Adobe Hebrew" w:cs="Adobe Hebrew"/>
          <w:b/>
          <w:sz w:val="24"/>
          <w:szCs w:val="24"/>
        </w:rPr>
        <w:t xml:space="preserve">Admission </w:t>
      </w:r>
      <w:r w:rsidR="008A427C" w:rsidRPr="00E65A71">
        <w:rPr>
          <w:rFonts w:ascii="Adobe Hebrew" w:hAnsi="Adobe Hebrew" w:cs="Adobe Hebrew"/>
          <w:b/>
          <w:sz w:val="24"/>
          <w:szCs w:val="24"/>
        </w:rPr>
        <w:t>Facts and Tips:</w:t>
      </w:r>
    </w:p>
    <w:p w:rsidR="009A44D6" w:rsidRPr="00E65A71" w:rsidRDefault="009A44D6" w:rsidP="00BA6331">
      <w:pPr>
        <w:pStyle w:val="NoSpacing"/>
        <w:rPr>
          <w:rFonts w:ascii="Adobe Hebrew" w:hAnsi="Adobe Hebrew" w:cs="Adobe Hebrew"/>
          <w:b/>
          <w:sz w:val="24"/>
          <w:szCs w:val="24"/>
        </w:rPr>
      </w:pPr>
    </w:p>
    <w:p w:rsidR="00343A73" w:rsidRPr="00E65A71" w:rsidRDefault="00343A73" w:rsidP="009A44D6">
      <w:pPr>
        <w:pStyle w:val="NoSpacing"/>
        <w:numPr>
          <w:ilvl w:val="0"/>
          <w:numId w:val="2"/>
        </w:numPr>
        <w:rPr>
          <w:rFonts w:ascii="Adobe Hebrew" w:hAnsi="Adobe Hebrew" w:cs="Adobe Hebrew"/>
        </w:rPr>
      </w:pPr>
      <w:r w:rsidRPr="00E65A71">
        <w:rPr>
          <w:rFonts w:ascii="Adobe Hebrew" w:hAnsi="Adobe Hebrew" w:cs="Adobe Hebrew"/>
        </w:rPr>
        <w:t xml:space="preserve">In the last </w:t>
      </w:r>
      <w:r w:rsidR="002F4FF5" w:rsidRPr="00E65A71">
        <w:rPr>
          <w:rFonts w:ascii="Adobe Hebrew" w:hAnsi="Adobe Hebrew" w:cs="Adobe Hebrew"/>
          <w:b/>
          <w:sz w:val="26"/>
          <w:szCs w:val="26"/>
        </w:rPr>
        <w:t>9</w:t>
      </w:r>
      <w:r w:rsidRPr="00E65A71">
        <w:rPr>
          <w:rFonts w:ascii="Adobe Hebrew" w:hAnsi="Adobe Hebrew" w:cs="Adobe Hebrew"/>
        </w:rPr>
        <w:t xml:space="preserve"> years, the </w:t>
      </w:r>
      <w:r w:rsidR="00FF3202" w:rsidRPr="00E65A71">
        <w:rPr>
          <w:rFonts w:ascii="Adobe Hebrew" w:hAnsi="Adobe Hebrew" w:cs="Adobe Hebrew"/>
        </w:rPr>
        <w:t xml:space="preserve">Average </w:t>
      </w:r>
      <w:r w:rsidRPr="00E65A71">
        <w:rPr>
          <w:rFonts w:ascii="Adobe Hebrew" w:hAnsi="Adobe Hebrew" w:cs="Adobe Hebrew"/>
        </w:rPr>
        <w:t>Ivy League</w:t>
      </w:r>
      <w:r w:rsidR="004D1C20" w:rsidRPr="00E65A71">
        <w:rPr>
          <w:rFonts w:ascii="Adobe Hebrew" w:hAnsi="Adobe Hebrew" w:cs="Adobe Hebrew"/>
        </w:rPr>
        <w:t xml:space="preserve"> College Admission Rate </w:t>
      </w:r>
      <w:r w:rsidR="009A44D6" w:rsidRPr="00E65A71">
        <w:rPr>
          <w:rFonts w:ascii="Adobe Hebrew" w:hAnsi="Adobe Hebrew" w:cs="Adobe Hebrew"/>
        </w:rPr>
        <w:t xml:space="preserve">has </w:t>
      </w:r>
      <w:r w:rsidRPr="00E65A71">
        <w:rPr>
          <w:rFonts w:ascii="Adobe Hebrew" w:hAnsi="Adobe Hebrew" w:cs="Adobe Hebrew"/>
        </w:rPr>
        <w:t xml:space="preserve">dropped by </w:t>
      </w:r>
      <w:r w:rsidRPr="00E65A71">
        <w:rPr>
          <w:rFonts w:ascii="Adobe Hebrew" w:hAnsi="Adobe Hebrew" w:cs="Adobe Hebrew"/>
          <w:sz w:val="26"/>
          <w:szCs w:val="26"/>
        </w:rPr>
        <w:t>49%</w:t>
      </w:r>
      <w:r w:rsidRPr="00E65A71">
        <w:rPr>
          <w:rFonts w:ascii="Adobe Hebrew" w:hAnsi="Adobe Hebrew" w:cs="Adobe Hebrew"/>
        </w:rPr>
        <w:t>.</w:t>
      </w:r>
    </w:p>
    <w:p w:rsidR="004D1C20" w:rsidRPr="00E65A71" w:rsidRDefault="009A44D6" w:rsidP="00A24848">
      <w:pPr>
        <w:pStyle w:val="NoSpacing"/>
        <w:ind w:firstLine="720"/>
        <w:rPr>
          <w:rFonts w:ascii="Adobe Hebrew" w:hAnsi="Adobe Hebrew" w:cs="Adobe Hebrew"/>
        </w:rPr>
      </w:pPr>
      <w:r w:rsidRPr="00E65A71">
        <w:rPr>
          <w:rFonts w:ascii="Adobe Hebrew" w:hAnsi="Adobe Hebrew" w:cs="Adobe Hebrew"/>
        </w:rPr>
        <w:t xml:space="preserve">Admission Rate in </w:t>
      </w:r>
      <w:r w:rsidR="004D1C20" w:rsidRPr="00E65A71">
        <w:rPr>
          <w:rFonts w:ascii="Adobe Hebrew" w:hAnsi="Adobe Hebrew" w:cs="Adobe Hebrew"/>
        </w:rPr>
        <w:t xml:space="preserve">2005 - </w:t>
      </w:r>
      <w:r w:rsidR="004D1C20" w:rsidRPr="00E65A71">
        <w:rPr>
          <w:rFonts w:ascii="Adobe Hebrew" w:hAnsi="Adobe Hebrew" w:cs="Adobe Hebrew"/>
          <w:b/>
          <w:sz w:val="26"/>
          <w:szCs w:val="26"/>
        </w:rPr>
        <w:t>17.1%</w:t>
      </w:r>
      <w:r w:rsidR="004D1C20" w:rsidRPr="00E65A71">
        <w:rPr>
          <w:rFonts w:ascii="Adobe Hebrew" w:hAnsi="Adobe Hebrew" w:cs="Adobe Hebrew"/>
          <w:sz w:val="24"/>
          <w:szCs w:val="24"/>
        </w:rPr>
        <w:t xml:space="preserve"> </w:t>
      </w:r>
    </w:p>
    <w:p w:rsidR="00343A73" w:rsidRPr="00E65A71" w:rsidRDefault="009A44D6" w:rsidP="00A24848">
      <w:pPr>
        <w:pStyle w:val="NoSpacing"/>
        <w:ind w:firstLine="720"/>
        <w:rPr>
          <w:rFonts w:ascii="Adobe Hebrew" w:hAnsi="Adobe Hebrew" w:cs="Adobe Hebrew"/>
        </w:rPr>
      </w:pPr>
      <w:r w:rsidRPr="00E65A71">
        <w:rPr>
          <w:rFonts w:ascii="Adobe Hebrew" w:hAnsi="Adobe Hebrew" w:cs="Adobe Hebrew"/>
        </w:rPr>
        <w:t xml:space="preserve">Admission Rate in </w:t>
      </w:r>
      <w:r w:rsidR="004D1C20" w:rsidRPr="00E65A71">
        <w:rPr>
          <w:rFonts w:ascii="Adobe Hebrew" w:hAnsi="Adobe Hebrew" w:cs="Adobe Hebrew"/>
        </w:rPr>
        <w:t xml:space="preserve">2014 - </w:t>
      </w:r>
      <w:r w:rsidR="004D1C20" w:rsidRPr="00E65A71">
        <w:rPr>
          <w:rFonts w:ascii="Adobe Hebrew" w:hAnsi="Adobe Hebrew" w:cs="Adobe Hebrew"/>
          <w:b/>
          <w:sz w:val="26"/>
          <w:szCs w:val="26"/>
        </w:rPr>
        <w:t>8.8%</w:t>
      </w:r>
      <w:r w:rsidR="004D1C20" w:rsidRPr="00E65A71">
        <w:rPr>
          <w:rFonts w:ascii="Adobe Hebrew" w:hAnsi="Adobe Hebrew" w:cs="Adobe Hebrew"/>
        </w:rPr>
        <w:t xml:space="preserve"> </w:t>
      </w:r>
    </w:p>
    <w:p w:rsidR="00817B9E" w:rsidRPr="00E65A71" w:rsidRDefault="005353BD" w:rsidP="009A44D6">
      <w:pPr>
        <w:pStyle w:val="NoSpacing"/>
        <w:numPr>
          <w:ilvl w:val="0"/>
          <w:numId w:val="2"/>
        </w:numPr>
        <w:rPr>
          <w:rFonts w:ascii="Adobe Hebrew" w:hAnsi="Adobe Hebrew" w:cs="Adobe Hebrew"/>
        </w:rPr>
      </w:pPr>
      <w:r w:rsidRPr="00E65A71">
        <w:rPr>
          <w:rFonts w:ascii="Adobe Hebrew" w:hAnsi="Adobe Hebrew" w:cs="Adobe Hebrew"/>
        </w:rPr>
        <w:t>The</w:t>
      </w:r>
      <w:r w:rsidR="008A427C" w:rsidRPr="00E65A71">
        <w:rPr>
          <w:rFonts w:ascii="Adobe Hebrew" w:hAnsi="Adobe Hebrew" w:cs="Adobe Hebrew"/>
        </w:rPr>
        <w:t xml:space="preserve"> Personal Statement</w:t>
      </w:r>
      <w:r w:rsidR="009A44D6" w:rsidRPr="00E65A71">
        <w:rPr>
          <w:rFonts w:ascii="Adobe Hebrew" w:hAnsi="Adobe Hebrew" w:cs="Adobe Hebrew"/>
        </w:rPr>
        <w:t xml:space="preserve"> and the Supplemental Essays </w:t>
      </w:r>
      <w:r w:rsidR="003F432D" w:rsidRPr="00E65A71">
        <w:rPr>
          <w:rFonts w:ascii="Adobe Hebrew" w:hAnsi="Adobe Hebrew" w:cs="Adobe Hebrew"/>
        </w:rPr>
        <w:t xml:space="preserve">comprise approximately </w:t>
      </w:r>
      <w:r w:rsidR="009A44D6" w:rsidRPr="00E65A71">
        <w:rPr>
          <w:rFonts w:ascii="Adobe Hebrew" w:hAnsi="Adobe Hebrew" w:cs="Adobe Hebrew"/>
          <w:b/>
          <w:sz w:val="26"/>
          <w:szCs w:val="26"/>
        </w:rPr>
        <w:t>25</w:t>
      </w:r>
      <w:r w:rsidR="008A427C" w:rsidRPr="00E65A71">
        <w:rPr>
          <w:rFonts w:ascii="Adobe Hebrew" w:hAnsi="Adobe Hebrew" w:cs="Adobe Hebrew"/>
          <w:b/>
          <w:sz w:val="26"/>
          <w:szCs w:val="26"/>
        </w:rPr>
        <w:t>%</w:t>
      </w:r>
      <w:r w:rsidR="008A427C" w:rsidRPr="00E65A71">
        <w:rPr>
          <w:rFonts w:ascii="Adobe Hebrew" w:hAnsi="Adobe Hebrew" w:cs="Adobe Hebrew"/>
        </w:rPr>
        <w:t xml:space="preserve"> of </w:t>
      </w:r>
      <w:r w:rsidR="003F432D" w:rsidRPr="00E65A71">
        <w:rPr>
          <w:rFonts w:ascii="Adobe Hebrew" w:hAnsi="Adobe Hebrew" w:cs="Adobe Hebrew"/>
        </w:rPr>
        <w:t>the admission criteria</w:t>
      </w:r>
      <w:r w:rsidR="008A427C" w:rsidRPr="00E65A71">
        <w:rPr>
          <w:rFonts w:ascii="Adobe Hebrew" w:hAnsi="Adobe Hebrew" w:cs="Adobe Hebrew"/>
        </w:rPr>
        <w:t xml:space="preserve">. </w:t>
      </w:r>
    </w:p>
    <w:p w:rsidR="008A427C" w:rsidRPr="00E65A71" w:rsidRDefault="004D1C20" w:rsidP="009A44D6">
      <w:pPr>
        <w:pStyle w:val="NoSpacing"/>
        <w:numPr>
          <w:ilvl w:val="0"/>
          <w:numId w:val="2"/>
        </w:numPr>
        <w:rPr>
          <w:rFonts w:ascii="Adobe Hebrew" w:hAnsi="Adobe Hebrew" w:cs="Adobe Hebrew"/>
        </w:rPr>
      </w:pPr>
      <w:r w:rsidRPr="00E65A71">
        <w:rPr>
          <w:rFonts w:ascii="Adobe Hebrew" w:hAnsi="Adobe Hebrew" w:cs="Adobe Hebrew"/>
        </w:rPr>
        <w:t>Craft</w:t>
      </w:r>
      <w:r w:rsidR="009A44D6" w:rsidRPr="00E65A71">
        <w:rPr>
          <w:rFonts w:ascii="Adobe Hebrew" w:hAnsi="Adobe Hebrew" w:cs="Adobe Hebrew"/>
        </w:rPr>
        <w:t>ing</w:t>
      </w:r>
      <w:r w:rsidR="00952276" w:rsidRPr="00E65A71">
        <w:rPr>
          <w:rFonts w:ascii="Adobe Hebrew" w:hAnsi="Adobe Hebrew" w:cs="Adobe Hebrew"/>
        </w:rPr>
        <w:t xml:space="preserve"> the Perfect N</w:t>
      </w:r>
      <w:r w:rsidR="009A44D6" w:rsidRPr="00E65A71">
        <w:rPr>
          <w:rFonts w:ascii="Adobe Hebrew" w:hAnsi="Adobe Hebrew" w:cs="Adobe Hebrew"/>
        </w:rPr>
        <w:t>arrative is vital to</w:t>
      </w:r>
      <w:r w:rsidR="00952276" w:rsidRPr="00E65A71">
        <w:rPr>
          <w:rFonts w:ascii="Adobe Hebrew" w:hAnsi="Adobe Hebrew" w:cs="Adobe Hebrew"/>
        </w:rPr>
        <w:t xml:space="preserve"> your college a</w:t>
      </w:r>
      <w:r w:rsidR="008A427C" w:rsidRPr="00E65A71">
        <w:rPr>
          <w:rFonts w:ascii="Adobe Hebrew" w:hAnsi="Adobe Hebrew" w:cs="Adobe Hebrew"/>
        </w:rPr>
        <w:t>pplication</w:t>
      </w:r>
      <w:r w:rsidRPr="00E65A71">
        <w:rPr>
          <w:rFonts w:ascii="Adobe Hebrew" w:hAnsi="Adobe Hebrew" w:cs="Adobe Hebrew"/>
        </w:rPr>
        <w:t>.</w:t>
      </w:r>
      <w:r w:rsidR="00817B9E" w:rsidRPr="00E65A71">
        <w:rPr>
          <w:rFonts w:ascii="Adobe Hebrew" w:hAnsi="Adobe Hebrew" w:cs="Adobe Hebrew"/>
        </w:rPr>
        <w:t xml:space="preserve"> It</w:t>
      </w:r>
      <w:r w:rsidR="008A427C" w:rsidRPr="00E65A71">
        <w:rPr>
          <w:rFonts w:ascii="Adobe Hebrew" w:hAnsi="Adobe Hebrew" w:cs="Adobe Hebrew"/>
        </w:rPr>
        <w:t xml:space="preserve"> can mean the difference between an acceptance and a rejection. </w:t>
      </w:r>
    </w:p>
    <w:p w:rsidR="009A44D6" w:rsidRDefault="009A44D6" w:rsidP="009A44D6">
      <w:pPr>
        <w:pStyle w:val="NoSpacing"/>
        <w:rPr>
          <w:rFonts w:ascii="Adobe Hebrew" w:hAnsi="Adobe Hebrew" w:cs="Adobe Hebrew"/>
          <w:b/>
          <w:color w:val="1F497D" w:themeColor="text2"/>
        </w:rPr>
      </w:pPr>
    </w:p>
    <w:p w:rsidR="005A60B6" w:rsidRPr="0047681F" w:rsidRDefault="00CA6701" w:rsidP="005F2B5B">
      <w:pPr>
        <w:pStyle w:val="NoSpacing"/>
        <w:jc w:val="center"/>
        <w:rPr>
          <w:rFonts w:ascii="Adobe Hebrew" w:hAnsi="Adobe Hebrew" w:cs="Adobe Hebrew"/>
          <w:b/>
          <w:color w:val="1F497D" w:themeColor="text2"/>
        </w:rPr>
      </w:pPr>
      <w:r>
        <w:rPr>
          <w:rFonts w:ascii="Adobe Hebrew" w:hAnsi="Adobe Hebrew" w:cs="Adobe Hebrew"/>
          <w:b/>
          <w:noProof/>
          <w:color w:val="1F497D" w:themeColor="text2"/>
        </w:rPr>
        <w:drawing>
          <wp:inline distT="0" distB="0" distL="0" distR="0">
            <wp:extent cx="2991600" cy="585216"/>
            <wp:effectExtent l="19050" t="0" r="0" b="0"/>
            <wp:docPr id="1" name="Picture 0" descr="Solomon-New-Logo_RD1-trans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omon-New-Logo_RD1-trans-crop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708" cy="58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0B6" w:rsidRPr="00E65A71" w:rsidRDefault="005F2B5B" w:rsidP="00BA6331">
      <w:pPr>
        <w:pStyle w:val="NoSpacing"/>
        <w:jc w:val="center"/>
        <w:rPr>
          <w:rFonts w:ascii="Adobe Hebrew" w:hAnsi="Adobe Hebrew" w:cs="Adobe Hebrew"/>
          <w:b/>
        </w:rPr>
      </w:pPr>
      <w:r w:rsidRPr="00E65A71">
        <w:rPr>
          <w:rFonts w:ascii="Adobe Hebrew" w:hAnsi="Adobe Hebrew" w:cs="Adobe Hebrew"/>
          <w:b/>
        </w:rPr>
        <w:t>www.solomonadmissions.com</w:t>
      </w:r>
    </w:p>
    <w:p w:rsidR="00BA6331" w:rsidRPr="00E65A71" w:rsidRDefault="00BA6331" w:rsidP="00BA6331">
      <w:pPr>
        <w:pStyle w:val="NoSpacing"/>
        <w:jc w:val="center"/>
        <w:rPr>
          <w:rFonts w:ascii="Adobe Hebrew" w:hAnsi="Adobe Hebrew" w:cs="Adobe Hebrew"/>
          <w:b/>
        </w:rPr>
      </w:pPr>
    </w:p>
    <w:p w:rsidR="005A60B6" w:rsidRPr="00E65A71" w:rsidRDefault="005A60B6" w:rsidP="005F2B5B">
      <w:pPr>
        <w:jc w:val="center"/>
        <w:rPr>
          <w:rFonts w:ascii="Adobe Hebrew" w:hAnsi="Adobe Hebrew" w:cs="Adobe Hebrew"/>
          <w:b/>
        </w:rPr>
      </w:pPr>
      <w:r w:rsidRPr="00E65A71">
        <w:rPr>
          <w:rFonts w:ascii="Adobe Hebrew" w:hAnsi="Adobe Hebrew" w:cs="Adobe Hebrew"/>
          <w:b/>
        </w:rPr>
        <w:lastRenderedPageBreak/>
        <w:t>1.646.470.1096</w:t>
      </w:r>
    </w:p>
    <w:sectPr w:rsidR="005A60B6" w:rsidRPr="00E65A71" w:rsidSect="00827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9005F"/>
    <w:multiLevelType w:val="hybridMultilevel"/>
    <w:tmpl w:val="226C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408C"/>
    <w:multiLevelType w:val="hybridMultilevel"/>
    <w:tmpl w:val="33222B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A60B6"/>
    <w:rsid w:val="00027163"/>
    <w:rsid w:val="000D7D64"/>
    <w:rsid w:val="00207E74"/>
    <w:rsid w:val="00231360"/>
    <w:rsid w:val="002D2087"/>
    <w:rsid w:val="002F4FF5"/>
    <w:rsid w:val="00342ED9"/>
    <w:rsid w:val="00343A73"/>
    <w:rsid w:val="003F17B5"/>
    <w:rsid w:val="003F432D"/>
    <w:rsid w:val="00436EDE"/>
    <w:rsid w:val="00451DEC"/>
    <w:rsid w:val="004564DE"/>
    <w:rsid w:val="0047066A"/>
    <w:rsid w:val="00471690"/>
    <w:rsid w:val="0047681F"/>
    <w:rsid w:val="00486AD6"/>
    <w:rsid w:val="004D1C20"/>
    <w:rsid w:val="00514B51"/>
    <w:rsid w:val="00532961"/>
    <w:rsid w:val="005353BD"/>
    <w:rsid w:val="005920AC"/>
    <w:rsid w:val="005A60B6"/>
    <w:rsid w:val="005E23D6"/>
    <w:rsid w:val="005F2B5B"/>
    <w:rsid w:val="00670C52"/>
    <w:rsid w:val="006B0EAD"/>
    <w:rsid w:val="00707326"/>
    <w:rsid w:val="00726464"/>
    <w:rsid w:val="007273CD"/>
    <w:rsid w:val="00734C8A"/>
    <w:rsid w:val="00760AB6"/>
    <w:rsid w:val="00772D38"/>
    <w:rsid w:val="0080152A"/>
    <w:rsid w:val="00817B9E"/>
    <w:rsid w:val="00827B09"/>
    <w:rsid w:val="00882DF7"/>
    <w:rsid w:val="008A2FA8"/>
    <w:rsid w:val="008A427C"/>
    <w:rsid w:val="009057BB"/>
    <w:rsid w:val="00937D0A"/>
    <w:rsid w:val="00952276"/>
    <w:rsid w:val="00957A1E"/>
    <w:rsid w:val="009705FC"/>
    <w:rsid w:val="009A44D6"/>
    <w:rsid w:val="009C312D"/>
    <w:rsid w:val="00A24848"/>
    <w:rsid w:val="00A31929"/>
    <w:rsid w:val="00A45B51"/>
    <w:rsid w:val="00B3644D"/>
    <w:rsid w:val="00BA6331"/>
    <w:rsid w:val="00C378EA"/>
    <w:rsid w:val="00CA6701"/>
    <w:rsid w:val="00CC43D9"/>
    <w:rsid w:val="00CF7480"/>
    <w:rsid w:val="00E65A71"/>
    <w:rsid w:val="00EA0994"/>
    <w:rsid w:val="00FD4430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A60B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60B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0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0C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Vitaly</cp:lastModifiedBy>
  <cp:revision>43</cp:revision>
  <dcterms:created xsi:type="dcterms:W3CDTF">2015-02-26T04:03:00Z</dcterms:created>
  <dcterms:modified xsi:type="dcterms:W3CDTF">2015-03-24T20:57:00Z</dcterms:modified>
</cp:coreProperties>
</file>